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ascii="宋体" w:hAnsi="宋体" w:eastAsia="宋体" w:cs="宋体"/>
          <w:b w:val="0"/>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36"/>
          <w:szCs w:val="36"/>
          <w:bdr w:val="none" w:color="auto" w:sz="0" w:space="0"/>
        </w:rPr>
        <w:t>国务院关于改进加强中央财政科研项目和</w:t>
      </w:r>
      <w:r>
        <w:rPr>
          <w:rStyle w:val="4"/>
          <w:rFonts w:hint="eastAsia" w:ascii="宋体" w:hAnsi="宋体" w:eastAsia="宋体" w:cs="宋体"/>
          <w:i w:val="0"/>
          <w:caps w:val="0"/>
          <w:color w:val="000000"/>
          <w:spacing w:val="0"/>
          <w:sz w:val="36"/>
          <w:szCs w:val="36"/>
          <w:bdr w:val="none" w:color="auto" w:sz="0" w:space="0"/>
        </w:rPr>
        <w:br w:type="textWrapping"/>
      </w:r>
      <w:r>
        <w:rPr>
          <w:rStyle w:val="4"/>
          <w:rFonts w:hint="eastAsia" w:ascii="宋体" w:hAnsi="宋体" w:eastAsia="宋体" w:cs="宋体"/>
          <w:i w:val="0"/>
          <w:caps w:val="0"/>
          <w:color w:val="000000"/>
          <w:spacing w:val="0"/>
          <w:sz w:val="36"/>
          <w:szCs w:val="36"/>
          <w:bdr w:val="none" w:color="auto" w:sz="0" w:space="0"/>
        </w:rPr>
        <w:t>资金管理的若干意见</w:t>
      </w:r>
      <w:r>
        <w:rPr>
          <w:rFonts w:hint="eastAsia" w:ascii="宋体" w:hAnsi="宋体" w:eastAsia="宋体" w:cs="宋体"/>
          <w:b w:val="0"/>
          <w:i w:val="0"/>
          <w:caps w:val="0"/>
          <w:color w:val="000000"/>
          <w:spacing w:val="0"/>
          <w:sz w:val="24"/>
          <w:szCs w:val="24"/>
          <w:bdr w:val="none" w:color="auto" w:sz="0" w:space="0"/>
        </w:rPr>
        <w:br w:type="textWrapping"/>
      </w:r>
      <w:r>
        <w:rPr>
          <w:rFonts w:ascii="楷体_GB2312" w:hAnsi="宋体" w:eastAsia="楷体_GB2312" w:cs="楷体_GB2312"/>
          <w:b w:val="0"/>
          <w:i w:val="0"/>
          <w:caps w:val="0"/>
          <w:color w:val="000000"/>
          <w:spacing w:val="0"/>
          <w:sz w:val="24"/>
          <w:szCs w:val="24"/>
          <w:bdr w:val="none" w:color="auto" w:sz="0" w:space="0"/>
        </w:rPr>
        <w:t>国发〔2014〕11号</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各省、自治区、直辖市人民政府，国务院各部委、各直属机构：</w:t>
      </w:r>
      <w:r>
        <w:rPr>
          <w:rFonts w:hint="eastAsia" w:ascii="宋体" w:hAnsi="宋体" w:eastAsia="宋体" w:cs="宋体"/>
          <w:b w:val="0"/>
          <w:i w:val="0"/>
          <w:caps w:val="0"/>
          <w:color w:val="000000"/>
          <w:spacing w:val="0"/>
          <w:sz w:val="24"/>
          <w:szCs w:val="24"/>
          <w:bdr w:val="none" w:color="auto" w:sz="0" w:space="0"/>
        </w:rPr>
        <w:br w:type="textWrapping"/>
      </w:r>
      <w:r>
        <w:rPr>
          <w:rStyle w:val="4"/>
          <w:rFonts w:hint="eastAsia" w:ascii="宋体" w:hAnsi="宋体" w:eastAsia="宋体" w:cs="宋体"/>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rPr>
        <w:t>《国家中长期科学和技术发展规划纲要（2006-2020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国务院关于深化科技体制改革加快国家创新体系建设的意见》（中发〔2012〕6号）的要求，现就改进加强中央财政民口科研项目和资金管理提出如下意见。</w:t>
      </w:r>
      <w:r>
        <w:rPr>
          <w:rFonts w:hint="eastAsia" w:ascii="宋体" w:hAnsi="宋体" w:eastAsia="宋体" w:cs="宋体"/>
          <w:b w:val="0"/>
          <w:i w:val="0"/>
          <w:caps w:val="0"/>
          <w:color w:val="000000"/>
          <w:spacing w:val="0"/>
          <w:sz w:val="24"/>
          <w:szCs w:val="24"/>
          <w:bdr w:val="none" w:color="auto" w:sz="0" w:space="0"/>
        </w:rPr>
        <w:br w:type="textWrapping"/>
      </w:r>
      <w:r>
        <w:rPr>
          <w:rStyle w:val="4"/>
          <w:rFonts w:hint="eastAsia" w:ascii="宋体" w:hAnsi="宋体" w:eastAsia="宋体" w:cs="宋体"/>
          <w:i w:val="0"/>
          <w:caps w:val="0"/>
          <w:color w:val="000000"/>
          <w:spacing w:val="0"/>
          <w:sz w:val="24"/>
          <w:szCs w:val="24"/>
          <w:bdr w:val="none" w:color="auto" w:sz="0" w:space="0"/>
        </w:rPr>
        <w:t>　　一、改进加强科研项目和资金管理的总体要求</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（一）总体目标。</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（二）基本原则。</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坚持改革创新。推进政府职能转变，发挥好财政科技投入的引导激励作用和市场配置各类创新要素的导向作用。加强管理创新和统筹协调，对科研项目和资金管理各环节进行系统化改革，以改革释放创新活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——坚持公正公开。强化科研项目和资金管理信息公开，加强科研诚信建设和信用管理，着力营造以人为本、公平竞争、充分激发科研人员创新热情的良好环境。</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——坚持规范高效。明确科研项目、资金管理和执行各方的职责，优化管理流程，建立健全决策、执行、评价相对分开、互相监督的运行机制，提高管理的科学化、规范化、精细化水平。</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二、加强科研项目和资金配置的统筹协调</w:t>
      </w:r>
      <w:r>
        <w:rPr>
          <w:rFonts w:hint="eastAsia" w:ascii="宋体" w:hAnsi="宋体" w:eastAsia="宋体" w:cs="宋体"/>
          <w:b w:val="0"/>
          <w:i w:val="0"/>
          <w:caps w:val="0"/>
          <w:color w:val="000000"/>
          <w:spacing w:val="0"/>
          <w:sz w:val="24"/>
          <w:szCs w:val="24"/>
          <w:bdr w:val="none" w:color="auto" w:sz="0" w:space="0"/>
        </w:rPr>
        <w:br w:type="textWrapping"/>
      </w:r>
      <w:r>
        <w:rPr>
          <w:rFonts w:hint="default" w:ascii="楷体_GB2312" w:hAnsi="宋体" w:eastAsia="楷体_GB2312" w:cs="楷体_GB2312"/>
          <w:b w:val="0"/>
          <w:i w:val="0"/>
          <w:caps w:val="0"/>
          <w:color w:val="000000"/>
          <w:spacing w:val="0"/>
          <w:sz w:val="24"/>
          <w:szCs w:val="24"/>
          <w:bdr w:val="none" w:color="auto" w:sz="0" w:space="0"/>
        </w:rPr>
        <w:t>（三）优化整合各类科技计划（专项、基金等）。</w:t>
      </w:r>
      <w:r>
        <w:rPr>
          <w:rFonts w:hint="eastAsia" w:ascii="宋体" w:hAnsi="宋体" w:eastAsia="宋体" w:cs="宋体"/>
          <w:b w:val="0"/>
          <w:i w:val="0"/>
          <w:caps w:val="0"/>
          <w:color w:val="000000"/>
          <w:spacing w:val="0"/>
          <w:sz w:val="24"/>
          <w:szCs w:val="24"/>
          <w:bdr w:val="none" w:color="auto" w:sz="0" w:space="0"/>
        </w:rPr>
        <w:t>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（四）建立健全统筹协调与决策机制。</w:t>
      </w:r>
      <w:r>
        <w:rPr>
          <w:rFonts w:hint="eastAsia" w:ascii="宋体" w:hAnsi="宋体" w:eastAsia="宋体" w:cs="宋体"/>
          <w:b w:val="0"/>
          <w:i w:val="0"/>
          <w:caps w:val="0"/>
          <w:color w:val="000000"/>
          <w:spacing w:val="0"/>
          <w:sz w:val="24"/>
          <w:szCs w:val="24"/>
          <w:bdr w:val="none" w:color="auto" w:sz="0" w:space="0"/>
        </w:rPr>
        <w:t>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（五）建设国家科技管理信息系统。</w:t>
      </w:r>
      <w:r>
        <w:rPr>
          <w:rFonts w:hint="eastAsia" w:ascii="宋体" w:hAnsi="宋体" w:eastAsia="宋体" w:cs="宋体"/>
          <w:b w:val="0"/>
          <w:i w:val="0"/>
          <w:caps w:val="0"/>
          <w:color w:val="000000"/>
          <w:spacing w:val="0"/>
          <w:sz w:val="24"/>
          <w:szCs w:val="24"/>
          <w:bdr w:val="none" w:color="auto" w:sz="0" w:space="0"/>
        </w:rPr>
        <w:t>科技行政主管部门、财政部门会同有关部门和地方在现有各类科技计划（专项、基金等）科研项目数据库基础上，按照统一的数据结构、接口标准和信息安全规范，在2014年底前基本建成中央财政科研项目数据库；2015年底前基本实现与地方科研项目数据资源的互联互通，建成统一的国家科技管理信息系统，并向社会开放服务。</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三、实行科研项目分类管理</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（六）基础前沿科研项目突出创新导向。</w:t>
      </w:r>
      <w:r>
        <w:rPr>
          <w:rFonts w:hint="eastAsia" w:ascii="宋体" w:hAnsi="宋体" w:eastAsia="宋体" w:cs="宋体"/>
          <w:b w:val="0"/>
          <w:i w:val="0"/>
          <w:caps w:val="0"/>
          <w:color w:val="000000"/>
          <w:spacing w:val="0"/>
          <w:sz w:val="24"/>
          <w:szCs w:val="24"/>
          <w:bdr w:val="none" w:color="auto" w:sz="0" w:space="0"/>
        </w:rPr>
        <w:t>基础、前沿类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好学术咨询机构、协会、学会的咨询作用，营造“鼓励探索、宽容失败”的实施环境。</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（七）公益性科研项目聚焦重大需求。</w:t>
      </w:r>
      <w:r>
        <w:rPr>
          <w:rFonts w:hint="eastAsia" w:ascii="宋体" w:hAnsi="宋体" w:eastAsia="宋体" w:cs="宋体"/>
          <w:b w:val="0"/>
          <w:i w:val="0"/>
          <w:caps w:val="0"/>
          <w:color w:val="000000"/>
          <w:spacing w:val="0"/>
          <w:sz w:val="24"/>
          <w:szCs w:val="24"/>
          <w:bdr w:val="none" w:color="auto" w:sz="0" w:space="0"/>
        </w:rPr>
        <w:t>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（八）市场导向类项目突出企业主体。</w:t>
      </w:r>
      <w:r>
        <w:rPr>
          <w:rFonts w:hint="eastAsia" w:ascii="宋体" w:hAnsi="宋体" w:eastAsia="宋体" w:cs="宋体"/>
          <w:b w:val="0"/>
          <w:i w:val="0"/>
          <w:caps w:val="0"/>
          <w:color w:val="000000"/>
          <w:spacing w:val="0"/>
          <w:sz w:val="24"/>
          <w:szCs w:val="24"/>
          <w:bdr w:val="none" w:color="auto" w:sz="0" w:space="0"/>
        </w:rPr>
        <w:t>明晰政府与市场的边界，充分发挥市场对技术研发方向、路线选择、要素价格、各类创新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（九）重大项目突出国家目标导向。</w:t>
      </w:r>
      <w:r>
        <w:rPr>
          <w:rFonts w:hint="eastAsia" w:ascii="宋体" w:hAnsi="宋体" w:eastAsia="宋体" w:cs="宋体"/>
          <w:b w:val="0"/>
          <w:i w:val="0"/>
          <w:caps w:val="0"/>
          <w:color w:val="000000"/>
          <w:spacing w:val="0"/>
          <w:sz w:val="24"/>
          <w:szCs w:val="24"/>
          <w:bdr w:val="none" w:color="auto" w:sz="0" w:space="0"/>
        </w:rPr>
        <w:t>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四、改进科研项目管理流程</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（十）改革项目指南制定和发布机制。</w:t>
      </w:r>
      <w:r>
        <w:rPr>
          <w:rFonts w:hint="eastAsia" w:ascii="宋体" w:hAnsi="宋体" w:eastAsia="宋体" w:cs="宋体"/>
          <w:b w:val="0"/>
          <w:i w:val="0"/>
          <w:caps w:val="0"/>
          <w:color w:val="000000"/>
          <w:spacing w:val="0"/>
          <w:sz w:val="24"/>
          <w:szCs w:val="24"/>
          <w:bdr w:val="none" w:color="auto" w:sz="0" w:space="0"/>
        </w:rPr>
        <w:t>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50天，以保证科研人员有充足时间申报项目。</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（十一）规范项目立项。</w:t>
      </w:r>
      <w:r>
        <w:rPr>
          <w:rFonts w:hint="eastAsia" w:ascii="宋体" w:hAnsi="宋体" w:eastAsia="宋体" w:cs="宋体"/>
          <w:b w:val="0"/>
          <w:i w:val="0"/>
          <w:caps w:val="0"/>
          <w:color w:val="000000"/>
          <w:spacing w:val="0"/>
          <w:sz w:val="24"/>
          <w:szCs w:val="24"/>
          <w:bdr w:val="none" w:color="auto" w:sz="0" w:space="0"/>
        </w:rPr>
        <w:t>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（十二）明确项目过程管理职责。</w:t>
      </w:r>
      <w:r>
        <w:rPr>
          <w:rFonts w:hint="eastAsia" w:ascii="宋体" w:hAnsi="宋体" w:eastAsia="宋体" w:cs="宋体"/>
          <w:b w:val="0"/>
          <w:i w:val="0"/>
          <w:caps w:val="0"/>
          <w:color w:val="000000"/>
          <w:spacing w:val="0"/>
          <w:sz w:val="24"/>
          <w:szCs w:val="24"/>
          <w:bdr w:val="none" w:color="auto" w:sz="0" w:space="0"/>
        </w:rPr>
        <w:t>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（十三）加强项目验收和结题审查。</w:t>
      </w:r>
      <w:r>
        <w:rPr>
          <w:rFonts w:hint="eastAsia" w:ascii="宋体" w:hAnsi="宋体" w:eastAsia="宋体" w:cs="宋体"/>
          <w:b w:val="0"/>
          <w:i w:val="0"/>
          <w:caps w:val="0"/>
          <w:color w:val="000000"/>
          <w:spacing w:val="0"/>
          <w:sz w:val="24"/>
          <w:szCs w:val="24"/>
          <w:bdr w:val="none" w:color="auto" w:sz="0" w:space="0"/>
        </w:rPr>
        <w:t>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书组织验收，将项目验收结果纳入国家科技报告。探索开展重大项目决策、实施、成果转化的后评价。</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五、改进科研项目资金管理</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（十四）规范项目预算编制。</w:t>
      </w:r>
      <w:r>
        <w:rPr>
          <w:rFonts w:hint="eastAsia" w:ascii="宋体" w:hAnsi="宋体" w:eastAsia="宋体" w:cs="宋体"/>
          <w:b w:val="0"/>
          <w:i w:val="0"/>
          <w:caps w:val="0"/>
          <w:color w:val="000000"/>
          <w:spacing w:val="0"/>
          <w:sz w:val="24"/>
          <w:szCs w:val="24"/>
          <w:bdr w:val="none" w:color="auto" w:sz="0" w:space="0"/>
        </w:rPr>
        <w:t>项目申请单位应当按规定科学合理、实事求是地编制项目预算，并对仪器设备购置、合作单位资质及拟外拨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（十五）及时拨付项目资金。</w:t>
      </w:r>
      <w:r>
        <w:rPr>
          <w:rFonts w:hint="eastAsia" w:ascii="宋体" w:hAnsi="宋体" w:eastAsia="宋体" w:cs="宋体"/>
          <w:b w:val="0"/>
          <w:i w:val="0"/>
          <w:caps w:val="0"/>
          <w:color w:val="000000"/>
          <w:spacing w:val="0"/>
          <w:sz w:val="24"/>
          <w:szCs w:val="24"/>
          <w:bdr w:val="none" w:color="auto" w:sz="0" w:space="0"/>
        </w:rPr>
        <w:t>项目主管部门要合理控制项目和预算评估评审时间，加强项目立项和预算下达的衔接，及时批复项目和预算。相关部门和单位要按照财政国库管理制度相关规定，结合项目实施和资金使用进度，及时合规办理资金支付。实行部门预算批复前项目资金预拨制度，保证科研任务顺利实施。对于有明确目标的重大项目，按照关键节点任务完成情况进行拨款。</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（十六）规范直接费用支出管理。</w:t>
      </w:r>
      <w:r>
        <w:rPr>
          <w:rFonts w:hint="eastAsia" w:ascii="宋体" w:hAnsi="宋体" w:eastAsia="宋体" w:cs="宋体"/>
          <w:b w:val="0"/>
          <w:i w:val="0"/>
          <w:caps w:val="0"/>
          <w:color w:val="000000"/>
          <w:spacing w:val="0"/>
          <w:sz w:val="24"/>
          <w:szCs w:val="24"/>
          <w:bdr w:val="none" w:color="auto" w:sz="0" w:space="0"/>
        </w:rPr>
        <w:t>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（十七）完善间接费用和管理费用管理。</w:t>
      </w:r>
      <w:r>
        <w:rPr>
          <w:rFonts w:hint="eastAsia" w:ascii="宋体" w:hAnsi="宋体" w:eastAsia="宋体" w:cs="宋体"/>
          <w:b w:val="0"/>
          <w:i w:val="0"/>
          <w:caps w:val="0"/>
          <w:color w:val="000000"/>
          <w:spacing w:val="0"/>
          <w:sz w:val="24"/>
          <w:szCs w:val="24"/>
          <w:bdr w:val="none" w:color="auto" w:sz="0" w:space="0"/>
        </w:rPr>
        <w:t>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规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（十八）改进项目结转结余资金管理办法。</w:t>
      </w:r>
      <w:r>
        <w:rPr>
          <w:rFonts w:hint="eastAsia" w:ascii="宋体" w:hAnsi="宋体" w:eastAsia="宋体" w:cs="宋体"/>
          <w:b w:val="0"/>
          <w:i w:val="0"/>
          <w:caps w:val="0"/>
          <w:color w:val="000000"/>
          <w:spacing w:val="0"/>
          <w:sz w:val="24"/>
          <w:szCs w:val="24"/>
          <w:bdr w:val="none" w:color="auto" w:sz="0" w:space="0"/>
        </w:rPr>
        <w:t>项目在研期间，年度剩余资金可以结转下一年度继续使用。项目完成任务目标并通过验收，且承担单位信用评价好的，项目结余资金按规定在一定期限内由单位统筹安排用于科研活动的直接支出，并将使用情况报项目主管部门；未通过验收和整改后通过验收的项目，或承担单位信用评价差的，结余资金按原渠道收回。</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（十九）完善单位预算管理办法。</w:t>
      </w:r>
      <w:r>
        <w:rPr>
          <w:rFonts w:hint="eastAsia" w:ascii="宋体" w:hAnsi="宋体" w:eastAsia="宋体" w:cs="宋体"/>
          <w:b w:val="0"/>
          <w:i w:val="0"/>
          <w:caps w:val="0"/>
          <w:color w:val="000000"/>
          <w:spacing w:val="0"/>
          <w:sz w:val="24"/>
          <w:szCs w:val="24"/>
          <w:bdr w:val="none" w:color="auto" w:sz="0" w:space="0"/>
        </w:rPr>
        <w:t>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六、加强科研项目和资金监管</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（二十）规范科研项目资金使用行为。</w:t>
      </w:r>
      <w:r>
        <w:rPr>
          <w:rFonts w:hint="eastAsia" w:ascii="宋体" w:hAnsi="宋体" w:eastAsia="宋体" w:cs="宋体"/>
          <w:b w:val="0"/>
          <w:i w:val="0"/>
          <w:caps w:val="0"/>
          <w:color w:val="000000"/>
          <w:spacing w:val="0"/>
          <w:sz w:val="24"/>
          <w:szCs w:val="24"/>
          <w:bdr w:val="none" w:color="auto" w:sz="0" w:space="0"/>
        </w:rPr>
        <w:t>科研人员和项目承担单位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（二十一）改进科研项目资金结算方式。</w:t>
      </w:r>
      <w:r>
        <w:rPr>
          <w:rFonts w:hint="eastAsia" w:ascii="宋体" w:hAnsi="宋体" w:eastAsia="宋体" w:cs="宋体"/>
          <w:b w:val="0"/>
          <w:i w:val="0"/>
          <w:caps w:val="0"/>
          <w:color w:val="000000"/>
          <w:spacing w:val="0"/>
          <w:sz w:val="24"/>
          <w:szCs w:val="24"/>
          <w:bdr w:val="none" w:color="auto" w:sz="0" w:space="0"/>
        </w:rPr>
        <w:t>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（二十二）完善科研信用管理。</w:t>
      </w:r>
      <w:r>
        <w:rPr>
          <w:rFonts w:hint="eastAsia" w:ascii="宋体" w:hAnsi="宋体" w:eastAsia="宋体" w:cs="宋体"/>
          <w:b w:val="0"/>
          <w:i w:val="0"/>
          <w:caps w:val="0"/>
          <w:color w:val="000000"/>
          <w:spacing w:val="0"/>
          <w:sz w:val="24"/>
          <w:szCs w:val="24"/>
          <w:bdr w:val="none" w:color="auto" w:sz="0" w:space="0"/>
        </w:rPr>
        <w:t>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黑名单”制度，将严重不良信用记录者记入“黑名单”，阶段性或永久取消其申请中央财政资助项目或参与项目管理的资格。</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（二十三）加大对违规行为的惩处力度。</w:t>
      </w:r>
      <w:r>
        <w:rPr>
          <w:rFonts w:hint="eastAsia" w:ascii="宋体" w:hAnsi="宋体" w:eastAsia="宋体" w:cs="宋体"/>
          <w:b w:val="0"/>
          <w:i w:val="0"/>
          <w:caps w:val="0"/>
          <w:color w:val="000000"/>
          <w:spacing w:val="0"/>
          <w:sz w:val="24"/>
          <w:szCs w:val="24"/>
          <w:bdr w:val="none" w:color="auto" w:sz="0" w:space="0"/>
        </w:rPr>
        <w:t>建立完善覆盖项目决策、管理、实施主体的逐级考核问责机制。有关部门要加强科研项目和资金监管工作，严肃处理违规行为，按规定采取通报批评、暂停项目拨款、终止项目执行、追回已拨项目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七、加强相关制度建设</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（二十四）建立健全信息公开制度。</w:t>
      </w:r>
      <w:r>
        <w:rPr>
          <w:rFonts w:hint="eastAsia" w:ascii="宋体" w:hAnsi="宋体" w:eastAsia="宋体" w:cs="宋体"/>
          <w:b w:val="0"/>
          <w:i w:val="0"/>
          <w:caps w:val="0"/>
          <w:color w:val="000000"/>
          <w:spacing w:val="0"/>
          <w:sz w:val="24"/>
          <w:szCs w:val="24"/>
          <w:bdr w:val="none" w:color="auto" w:sz="0" w:space="0"/>
        </w:rPr>
        <w:t>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（二十五）建立国家科技报告制度。</w:t>
      </w:r>
      <w:r>
        <w:rPr>
          <w:rFonts w:hint="eastAsia" w:ascii="宋体" w:hAnsi="宋体" w:eastAsia="宋体" w:cs="宋体"/>
          <w:b w:val="0"/>
          <w:i w:val="0"/>
          <w:caps w:val="0"/>
          <w:color w:val="000000"/>
          <w:spacing w:val="0"/>
          <w:sz w:val="24"/>
          <w:szCs w:val="24"/>
          <w:bdr w:val="none" w:color="auto" w:sz="0" w:space="0"/>
        </w:rPr>
        <w:t>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（二十六）改进专家遴选制度。</w:t>
      </w:r>
      <w:r>
        <w:rPr>
          <w:rFonts w:hint="eastAsia" w:ascii="宋体" w:hAnsi="宋体" w:eastAsia="宋体" w:cs="宋体"/>
          <w:b w:val="0"/>
          <w:i w:val="0"/>
          <w:caps w:val="0"/>
          <w:color w:val="000000"/>
          <w:spacing w:val="0"/>
          <w:sz w:val="24"/>
          <w:szCs w:val="24"/>
          <w:bdr w:val="none" w:color="auto" w:sz="0" w:space="0"/>
        </w:rPr>
        <w:t>充分发挥专家咨询作用，项目评估评审应当以同行专家为主，吸收海外高水平专家参与，评估评审专家中一线科研人员的比例应当达到75%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（二十七）完善激发创新创造活力的相关制度和政策。</w:t>
      </w:r>
      <w:r>
        <w:rPr>
          <w:rFonts w:hint="eastAsia" w:ascii="宋体" w:hAnsi="宋体" w:eastAsia="宋体" w:cs="宋体"/>
          <w:b w:val="0"/>
          <w:i w:val="0"/>
          <w:caps w:val="0"/>
          <w:color w:val="000000"/>
          <w:spacing w:val="0"/>
          <w:sz w:val="24"/>
          <w:szCs w:val="24"/>
          <w:bdr w:val="none" w:color="auto" w:sz="0" w:space="0"/>
        </w:rPr>
        <w:t>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八、明确和落实各方管理责任</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（二十八）项目承担单位要强化法人责任。</w:t>
      </w:r>
      <w:r>
        <w:rPr>
          <w:rFonts w:hint="eastAsia" w:ascii="宋体" w:hAnsi="宋体" w:eastAsia="宋体" w:cs="宋体"/>
          <w:b w:val="0"/>
          <w:i w:val="0"/>
          <w:caps w:val="0"/>
          <w:color w:val="000000"/>
          <w:spacing w:val="0"/>
          <w:sz w:val="24"/>
          <w:szCs w:val="24"/>
          <w:bdr w:val="none" w:color="auto" w:sz="0" w:space="0"/>
        </w:rPr>
        <w:t>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（二十九）有关部门要落实管理和服务责任。</w:t>
      </w:r>
      <w:r>
        <w:rPr>
          <w:rFonts w:hint="eastAsia" w:ascii="宋体" w:hAnsi="宋体" w:eastAsia="宋体" w:cs="宋体"/>
          <w:b w:val="0"/>
          <w:i w:val="0"/>
          <w:caps w:val="0"/>
          <w:color w:val="000000"/>
          <w:spacing w:val="0"/>
          <w:sz w:val="24"/>
          <w:szCs w:val="24"/>
          <w:bdr w:val="none" w:color="auto" w:sz="0" w:space="0"/>
        </w:rPr>
        <w:t>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规开展科研活动，做好经常性的政策宣传、培训和科研项目实施中的服务工作。</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各地区要参照本意见，制定加强本地财政科研项目和资金管理的办法。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lang w:val="en-US" w:eastAsia="zh-CN"/>
        </w:rPr>
        <w:t xml:space="preserve"> </w:t>
      </w:r>
      <w:r>
        <w:rPr>
          <w:rFonts w:hint="eastAsia" w:ascii="宋体" w:hAnsi="宋体" w:eastAsia="宋体" w:cs="宋体"/>
          <w:b w:val="0"/>
          <w:i w:val="0"/>
          <w:caps w:val="0"/>
          <w:color w:val="000000"/>
          <w:spacing w:val="0"/>
          <w:sz w:val="24"/>
          <w:szCs w:val="24"/>
          <w:bdr w:val="none" w:color="auto" w:sz="0" w:space="0"/>
        </w:rPr>
        <w:t xml:space="preserve"> 国务院</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2014年3月3日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B5C83"/>
    <w:rsid w:val="425B5C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2017-02-13T08:36:00Z</dcterms:created>
  <dc:creator>GIGI'S</dc:creator>
  <cp:lastModifiedBy>GIGI'S</cp:lastModifiedBy>
  <dcterms:modified xsi:type="dcterms:W3CDTF">2017-02-13T08:37:49Z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